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F1" w:rsidRPr="005D04F1" w:rsidRDefault="005D04F1" w:rsidP="005D04F1">
      <w:pPr>
        <w:widowControl w:val="0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F1" w:rsidRPr="005D04F1" w:rsidRDefault="005D04F1" w:rsidP="005D04F1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5D04F1">
        <w:rPr>
          <w:rFonts w:cs="Arial"/>
          <w:b/>
          <w:bCs/>
          <w:caps/>
          <w:kern w:val="32"/>
          <w:szCs w:val="32"/>
        </w:rPr>
        <w:t>Україна</w:t>
      </w:r>
    </w:p>
    <w:p w:rsidR="005D04F1" w:rsidRPr="005D04F1" w:rsidRDefault="005D04F1" w:rsidP="005D04F1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5D04F1">
        <w:rPr>
          <w:b/>
          <w:sz w:val="28"/>
          <w:szCs w:val="28"/>
        </w:rPr>
        <w:t>СР</w:t>
      </w:r>
      <w:proofErr w:type="gramEnd"/>
      <w:r w:rsidRPr="005D04F1">
        <w:rPr>
          <w:b/>
          <w:sz w:val="28"/>
          <w:szCs w:val="28"/>
        </w:rPr>
        <w:t>ІБНЯНСЬКА СЕЛИЩНА РАДА</w:t>
      </w:r>
    </w:p>
    <w:p w:rsidR="005D04F1" w:rsidRPr="005D04F1" w:rsidRDefault="005D04F1" w:rsidP="005D04F1">
      <w:pPr>
        <w:spacing w:line="360" w:lineRule="auto"/>
        <w:jc w:val="center"/>
        <w:rPr>
          <w:b/>
          <w:sz w:val="28"/>
          <w:szCs w:val="28"/>
        </w:rPr>
      </w:pPr>
      <w:r w:rsidRPr="005D04F1">
        <w:rPr>
          <w:b/>
          <w:sz w:val="28"/>
          <w:szCs w:val="28"/>
        </w:rPr>
        <w:t>ЧЕРНІГІВСЬКОЇ ОБЛАСТІ</w:t>
      </w:r>
    </w:p>
    <w:p w:rsidR="005D04F1" w:rsidRPr="005D04F1" w:rsidRDefault="005D04F1" w:rsidP="005D04F1">
      <w:pPr>
        <w:keepNext/>
        <w:spacing w:line="360" w:lineRule="auto"/>
        <w:ind w:left="1440" w:hanging="1440"/>
        <w:jc w:val="center"/>
        <w:outlineLvl w:val="1"/>
        <w:rPr>
          <w:b/>
          <w:bCs/>
          <w:caps/>
          <w:color w:val="000000"/>
          <w:spacing w:val="100"/>
          <w:sz w:val="28"/>
          <w:lang w:val="uk-UA"/>
        </w:rPr>
      </w:pPr>
    </w:p>
    <w:p w:rsidR="005D04F1" w:rsidRPr="005D04F1" w:rsidRDefault="005D04F1" w:rsidP="005D04F1">
      <w:pPr>
        <w:keepNext/>
        <w:spacing w:line="360" w:lineRule="auto"/>
        <w:ind w:left="1440" w:hanging="1440"/>
        <w:jc w:val="center"/>
        <w:outlineLvl w:val="1"/>
        <w:rPr>
          <w:bCs/>
          <w:caps/>
          <w:color w:val="000000"/>
          <w:spacing w:val="100"/>
          <w:sz w:val="28"/>
          <w:lang w:val="uk-UA"/>
        </w:rPr>
      </w:pPr>
      <w:r w:rsidRPr="005D04F1">
        <w:rPr>
          <w:b/>
          <w:bCs/>
          <w:caps/>
          <w:color w:val="000000"/>
          <w:spacing w:val="100"/>
          <w:sz w:val="28"/>
          <w:lang w:val="uk-UA"/>
        </w:rPr>
        <w:t xml:space="preserve"> РІШЕННЯ</w:t>
      </w:r>
    </w:p>
    <w:p w:rsidR="00CC5C4D" w:rsidRDefault="00CC5C4D" w:rsidP="00CC5C4D">
      <w:pPr>
        <w:pStyle w:val="2"/>
        <w:ind w:left="1440" w:hanging="1440"/>
        <w:jc w:val="center"/>
      </w:pPr>
      <w:r>
        <w:t xml:space="preserve">   (тридцять </w:t>
      </w:r>
      <w:r w:rsidR="00EF2109">
        <w:t>шоста</w:t>
      </w:r>
      <w:r>
        <w:t xml:space="preserve"> сесія сьомого скликання)</w:t>
      </w:r>
    </w:p>
    <w:p w:rsidR="00CC5C4D" w:rsidRDefault="00CC5C4D" w:rsidP="00CC5C4D">
      <w:pPr>
        <w:jc w:val="both"/>
        <w:rPr>
          <w:lang w:val="uk-UA"/>
        </w:rPr>
      </w:pPr>
    </w:p>
    <w:p w:rsidR="00CC5C4D" w:rsidRDefault="00CC5C4D" w:rsidP="00CC5C4D">
      <w:pPr>
        <w:jc w:val="both"/>
        <w:rPr>
          <w:lang w:val="uk-UA"/>
        </w:rPr>
      </w:pPr>
    </w:p>
    <w:p w:rsidR="00CC5C4D" w:rsidRDefault="005D04F1" w:rsidP="00CC5C4D">
      <w:pPr>
        <w:pStyle w:val="2"/>
      </w:pPr>
      <w:bookmarkStart w:id="0" w:name="_GoBack"/>
      <w:bookmarkEnd w:id="0"/>
      <w:r>
        <w:t>13</w:t>
      </w:r>
      <w:r w:rsidR="00EF2109">
        <w:t>жовтня</w:t>
      </w:r>
      <w:r w:rsidR="00CC5C4D">
        <w:t xml:space="preserve">  2020 року    </w:t>
      </w:r>
    </w:p>
    <w:p w:rsidR="00CC5C4D" w:rsidRDefault="00CC5C4D" w:rsidP="00CC5C4D">
      <w:pPr>
        <w:pStyle w:val="2"/>
      </w:pPr>
      <w:r>
        <w:t xml:space="preserve">смт Срібне                                                                             </w:t>
      </w:r>
    </w:p>
    <w:p w:rsidR="00CC5C4D" w:rsidRDefault="00CC5C4D" w:rsidP="00CC5C4D">
      <w:pPr>
        <w:rPr>
          <w:sz w:val="16"/>
          <w:szCs w:val="16"/>
          <w:lang w:val="uk-UA"/>
        </w:rPr>
      </w:pPr>
    </w:p>
    <w:p w:rsidR="00CC5C4D" w:rsidRDefault="00CC5C4D" w:rsidP="00CC5C4D">
      <w:pPr>
        <w:rPr>
          <w:sz w:val="28"/>
          <w:szCs w:val="28"/>
          <w:lang w:val="uk-UA"/>
        </w:rPr>
      </w:pPr>
    </w:p>
    <w:p w:rsidR="00CC5C4D" w:rsidRPr="00BD5EC6" w:rsidRDefault="00CC5C4D" w:rsidP="00CC5C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5EC6">
        <w:rPr>
          <w:b/>
          <w:bCs/>
          <w:sz w:val="28"/>
          <w:szCs w:val="28"/>
          <w:lang w:val="uk-UA"/>
        </w:rPr>
        <w:t>Про прийняття у</w:t>
      </w:r>
      <w:r w:rsidRPr="00BD5EC6">
        <w:rPr>
          <w:b/>
          <w:bCs/>
          <w:sz w:val="28"/>
          <w:szCs w:val="28"/>
        </w:rPr>
        <w:t xml:space="preserve"> </w:t>
      </w:r>
      <w:proofErr w:type="spellStart"/>
      <w:r w:rsidRPr="00BD5EC6">
        <w:rPr>
          <w:b/>
          <w:bCs/>
          <w:sz w:val="28"/>
          <w:szCs w:val="28"/>
        </w:rPr>
        <w:t>комунальну</w:t>
      </w:r>
      <w:proofErr w:type="spellEnd"/>
      <w:r w:rsidRPr="00BD5EC6">
        <w:rPr>
          <w:b/>
          <w:bCs/>
          <w:sz w:val="28"/>
          <w:szCs w:val="28"/>
        </w:rPr>
        <w:t xml:space="preserve"> </w:t>
      </w:r>
      <w:proofErr w:type="spellStart"/>
      <w:r w:rsidRPr="00BD5EC6">
        <w:rPr>
          <w:b/>
          <w:bCs/>
          <w:sz w:val="28"/>
          <w:szCs w:val="28"/>
        </w:rPr>
        <w:t>власність</w:t>
      </w:r>
      <w:proofErr w:type="spellEnd"/>
      <w:r w:rsidRPr="00BD5EC6">
        <w:rPr>
          <w:b/>
          <w:bCs/>
          <w:sz w:val="28"/>
          <w:szCs w:val="28"/>
        </w:rPr>
        <w:t xml:space="preserve"> </w:t>
      </w:r>
    </w:p>
    <w:p w:rsidR="00CC5C4D" w:rsidRPr="00BD5EC6" w:rsidRDefault="00CC5C4D" w:rsidP="00CC5C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BD5EC6">
        <w:rPr>
          <w:b/>
          <w:bCs/>
          <w:sz w:val="28"/>
          <w:szCs w:val="28"/>
        </w:rPr>
        <w:t>Срібнянської</w:t>
      </w:r>
      <w:proofErr w:type="spellEnd"/>
      <w:r w:rsidRPr="00BD5EC6">
        <w:rPr>
          <w:b/>
          <w:bCs/>
          <w:sz w:val="28"/>
          <w:szCs w:val="28"/>
        </w:rPr>
        <w:t xml:space="preserve"> </w:t>
      </w:r>
      <w:proofErr w:type="spellStart"/>
      <w:r w:rsidRPr="00BD5EC6">
        <w:rPr>
          <w:b/>
          <w:bCs/>
          <w:sz w:val="28"/>
          <w:szCs w:val="28"/>
        </w:rPr>
        <w:t>селищної</w:t>
      </w:r>
      <w:proofErr w:type="spellEnd"/>
      <w:r w:rsidRPr="00BD5EC6">
        <w:rPr>
          <w:b/>
          <w:bCs/>
          <w:sz w:val="28"/>
          <w:szCs w:val="28"/>
        </w:rPr>
        <w:t xml:space="preserve"> </w:t>
      </w:r>
      <w:proofErr w:type="gramStart"/>
      <w:r w:rsidRPr="00BD5EC6">
        <w:rPr>
          <w:b/>
          <w:bCs/>
          <w:sz w:val="28"/>
          <w:szCs w:val="28"/>
        </w:rPr>
        <w:t>ради</w:t>
      </w:r>
      <w:proofErr w:type="gramEnd"/>
      <w:r w:rsidRPr="00BD5EC6">
        <w:rPr>
          <w:b/>
          <w:bCs/>
          <w:sz w:val="28"/>
          <w:szCs w:val="28"/>
        </w:rPr>
        <w:t xml:space="preserve"> </w:t>
      </w:r>
      <w:proofErr w:type="spellStart"/>
      <w:r w:rsidRPr="00BD5EC6">
        <w:rPr>
          <w:b/>
          <w:bCs/>
          <w:sz w:val="28"/>
          <w:szCs w:val="28"/>
        </w:rPr>
        <w:t>об’єкта</w:t>
      </w:r>
      <w:proofErr w:type="spellEnd"/>
      <w:r w:rsidRPr="00BD5EC6">
        <w:rPr>
          <w:b/>
          <w:bCs/>
          <w:sz w:val="28"/>
          <w:szCs w:val="28"/>
        </w:rPr>
        <w:t xml:space="preserve"> </w:t>
      </w:r>
      <w:proofErr w:type="spellStart"/>
      <w:r w:rsidRPr="00BD5EC6">
        <w:rPr>
          <w:b/>
          <w:bCs/>
          <w:sz w:val="28"/>
          <w:szCs w:val="28"/>
        </w:rPr>
        <w:t>спільної</w:t>
      </w:r>
      <w:proofErr w:type="spellEnd"/>
    </w:p>
    <w:p w:rsidR="00CC5C4D" w:rsidRPr="00BD5EC6" w:rsidRDefault="00CC5C4D" w:rsidP="00CC5C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BD5EC6">
        <w:rPr>
          <w:b/>
          <w:bCs/>
          <w:sz w:val="28"/>
          <w:szCs w:val="28"/>
        </w:rPr>
        <w:t>власності</w:t>
      </w:r>
      <w:proofErr w:type="spellEnd"/>
      <w:r w:rsidRPr="00BD5EC6">
        <w:rPr>
          <w:b/>
          <w:bCs/>
          <w:sz w:val="28"/>
          <w:szCs w:val="28"/>
        </w:rPr>
        <w:t xml:space="preserve"> </w:t>
      </w:r>
      <w:proofErr w:type="spellStart"/>
      <w:r w:rsidRPr="00BD5EC6">
        <w:rPr>
          <w:b/>
          <w:bCs/>
          <w:sz w:val="28"/>
          <w:szCs w:val="28"/>
        </w:rPr>
        <w:t>територіальних</w:t>
      </w:r>
      <w:proofErr w:type="spellEnd"/>
      <w:r w:rsidRPr="00BD5EC6">
        <w:rPr>
          <w:b/>
          <w:bCs/>
          <w:sz w:val="28"/>
          <w:szCs w:val="28"/>
        </w:rPr>
        <w:t xml:space="preserve"> громад </w:t>
      </w:r>
    </w:p>
    <w:p w:rsidR="00CC5C4D" w:rsidRPr="00BD5EC6" w:rsidRDefault="00CC5C4D" w:rsidP="00CC5C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BD5EC6">
        <w:rPr>
          <w:b/>
          <w:bCs/>
          <w:sz w:val="28"/>
          <w:szCs w:val="28"/>
        </w:rPr>
        <w:t>сі</w:t>
      </w:r>
      <w:proofErr w:type="gramStart"/>
      <w:r w:rsidRPr="00BD5EC6">
        <w:rPr>
          <w:b/>
          <w:bCs/>
          <w:sz w:val="28"/>
          <w:szCs w:val="28"/>
        </w:rPr>
        <w:t>л</w:t>
      </w:r>
      <w:proofErr w:type="spellEnd"/>
      <w:proofErr w:type="gramEnd"/>
      <w:r w:rsidRPr="00BD5EC6">
        <w:rPr>
          <w:b/>
          <w:bCs/>
          <w:sz w:val="28"/>
          <w:szCs w:val="28"/>
        </w:rPr>
        <w:t xml:space="preserve"> та селищ </w:t>
      </w:r>
      <w:proofErr w:type="spellStart"/>
      <w:r w:rsidRPr="00BD5EC6">
        <w:rPr>
          <w:b/>
          <w:bCs/>
          <w:sz w:val="28"/>
          <w:szCs w:val="28"/>
        </w:rPr>
        <w:t>Срібнянського</w:t>
      </w:r>
      <w:proofErr w:type="spellEnd"/>
      <w:r w:rsidRPr="00BD5EC6">
        <w:rPr>
          <w:b/>
          <w:bCs/>
          <w:sz w:val="28"/>
          <w:szCs w:val="28"/>
        </w:rPr>
        <w:t xml:space="preserve"> району</w:t>
      </w:r>
    </w:p>
    <w:p w:rsidR="00EF71C4" w:rsidRDefault="00EF71C4">
      <w:pPr>
        <w:rPr>
          <w:lang w:val="uk-UA"/>
        </w:rPr>
      </w:pPr>
    </w:p>
    <w:p w:rsidR="00CC5C4D" w:rsidRDefault="00CC5C4D" w:rsidP="00CC5C4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25, 26 Закону України «Про місцеве самоврядування в Україні», </w:t>
      </w:r>
      <w:r w:rsidR="00230498" w:rsidRPr="00230498">
        <w:rPr>
          <w:rFonts w:ascii="Times New Roman" w:hAnsi="Times New Roman" w:cs="Times New Roman"/>
          <w:sz w:val="28"/>
          <w:szCs w:val="28"/>
        </w:rPr>
        <w:t>ст</w:t>
      </w:r>
      <w:r w:rsidR="00230498">
        <w:rPr>
          <w:rFonts w:ascii="Times New Roman" w:hAnsi="Times New Roman" w:cs="Times New Roman"/>
          <w:sz w:val="28"/>
          <w:szCs w:val="28"/>
        </w:rPr>
        <w:t>атті</w:t>
      </w:r>
      <w:r w:rsidR="00230498" w:rsidRPr="00230498">
        <w:rPr>
          <w:rFonts w:ascii="Times New Roman" w:hAnsi="Times New Roman" w:cs="Times New Roman"/>
          <w:sz w:val="28"/>
          <w:szCs w:val="28"/>
        </w:rPr>
        <w:t xml:space="preserve"> 78 Гос</w:t>
      </w:r>
      <w:r w:rsidR="00230498">
        <w:rPr>
          <w:rFonts w:ascii="Times New Roman" w:hAnsi="Times New Roman" w:cs="Times New Roman"/>
          <w:sz w:val="28"/>
          <w:szCs w:val="28"/>
        </w:rPr>
        <w:t>подарського кодексу України, статті</w:t>
      </w:r>
      <w:r w:rsidR="00230498" w:rsidRPr="00230498">
        <w:rPr>
          <w:rFonts w:ascii="Times New Roman" w:hAnsi="Times New Roman" w:cs="Times New Roman"/>
          <w:sz w:val="28"/>
          <w:szCs w:val="28"/>
        </w:rPr>
        <w:t xml:space="preserve"> 89 Цивільного кодексу України</w:t>
      </w:r>
      <w:r w:rsidR="002304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добровільне об’єднання територіальних громад», Закону України «Про передачу об’єктів права державної та комунальної власності», враховуючи </w:t>
      </w:r>
      <w:r w:rsidRPr="002A61DC">
        <w:rPr>
          <w:rFonts w:ascii="Times New Roman" w:hAnsi="Times New Roman" w:cs="Times New Roman"/>
          <w:sz w:val="28"/>
          <w:szCs w:val="28"/>
        </w:rPr>
        <w:t xml:space="preserve">рішення Срібнянської районної ради від </w:t>
      </w:r>
      <w:r w:rsidR="003B492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92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.2020 №</w:t>
      </w:r>
      <w:r w:rsidR="00AE7827">
        <w:rPr>
          <w:rFonts w:ascii="Times New Roman" w:hAnsi="Times New Roman" w:cs="Times New Roman"/>
          <w:sz w:val="28"/>
          <w:szCs w:val="28"/>
        </w:rPr>
        <w:t xml:space="preserve">304 </w:t>
      </w:r>
      <w:r w:rsidRPr="00396267">
        <w:rPr>
          <w:rFonts w:ascii="Times New Roman" w:hAnsi="Times New Roman" w:cs="Times New Roman"/>
          <w:sz w:val="28"/>
          <w:szCs w:val="28"/>
        </w:rPr>
        <w:t>«Про надання згоди на передачу у комунальну власність Срібнянської селищної ради об’єкта нерухомого майна</w:t>
      </w:r>
      <w:r w:rsidRPr="00396267">
        <w:t xml:space="preserve"> </w:t>
      </w:r>
      <w:r w:rsidRPr="00396267">
        <w:rPr>
          <w:rFonts w:ascii="Times New Roman" w:hAnsi="Times New Roman" w:cs="Times New Roman"/>
          <w:sz w:val="28"/>
          <w:szCs w:val="28"/>
        </w:rPr>
        <w:t>із спільної влас</w:t>
      </w:r>
      <w:r w:rsidR="003B4921">
        <w:rPr>
          <w:rFonts w:ascii="Times New Roman" w:hAnsi="Times New Roman" w:cs="Times New Roman"/>
          <w:sz w:val="28"/>
          <w:szCs w:val="28"/>
        </w:rPr>
        <w:t>ності територіальних громад сіл та</w:t>
      </w:r>
      <w:r w:rsidRPr="00396267">
        <w:rPr>
          <w:rFonts w:ascii="Times New Roman" w:hAnsi="Times New Roman" w:cs="Times New Roman"/>
          <w:sz w:val="28"/>
          <w:szCs w:val="28"/>
        </w:rPr>
        <w:t xml:space="preserve"> селища </w:t>
      </w:r>
      <w:proofErr w:type="spellStart"/>
      <w:r w:rsidRPr="00396267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396267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D61BF" w:rsidRPr="00396267">
        <w:rPr>
          <w:rFonts w:ascii="Times New Roman" w:hAnsi="Times New Roman" w:cs="Times New Roman"/>
          <w:sz w:val="28"/>
          <w:szCs w:val="28"/>
        </w:rPr>
        <w:t>»</w:t>
      </w:r>
      <w:r w:rsidRPr="002A61DC">
        <w:rPr>
          <w:rFonts w:ascii="Times New Roman" w:hAnsi="Times New Roman" w:cs="Times New Roman"/>
          <w:sz w:val="28"/>
          <w:szCs w:val="28"/>
        </w:rPr>
        <w:t>,</w:t>
      </w:r>
      <w:r w:rsidRPr="002A6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1DC">
        <w:rPr>
          <w:rFonts w:ascii="Times New Roman" w:hAnsi="Times New Roman" w:cs="Times New Roman"/>
          <w:sz w:val="28"/>
          <w:szCs w:val="28"/>
        </w:rPr>
        <w:t>селищна рада</w:t>
      </w:r>
      <w:r w:rsidRPr="002A61DC">
        <w:rPr>
          <w:rFonts w:ascii="Times New Roman" w:hAnsi="Times New Roman" w:cs="Times New Roman"/>
          <w:b/>
          <w:sz w:val="28"/>
          <w:szCs w:val="28"/>
        </w:rPr>
        <w:t xml:space="preserve"> вирішила:</w:t>
      </w:r>
    </w:p>
    <w:p w:rsidR="006D61BF" w:rsidRDefault="00B5464C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4921">
        <w:rPr>
          <w:rFonts w:ascii="Times New Roman" w:hAnsi="Times New Roman" w:cs="Times New Roman"/>
          <w:sz w:val="28"/>
          <w:szCs w:val="28"/>
        </w:rPr>
        <w:t>У</w:t>
      </w:r>
      <w:r w:rsidR="00230498" w:rsidRPr="00230498">
        <w:rPr>
          <w:rFonts w:ascii="Times New Roman" w:hAnsi="Times New Roman" w:cs="Times New Roman"/>
          <w:sz w:val="28"/>
          <w:szCs w:val="28"/>
        </w:rPr>
        <w:t xml:space="preserve">війти </w:t>
      </w:r>
      <w:r w:rsidR="000B09D9">
        <w:rPr>
          <w:rFonts w:ascii="Times New Roman" w:hAnsi="Times New Roman" w:cs="Times New Roman"/>
          <w:sz w:val="28"/>
          <w:szCs w:val="28"/>
        </w:rPr>
        <w:t>в засновники</w:t>
      </w:r>
      <w:r w:rsidR="00230498" w:rsidRPr="00230498">
        <w:t xml:space="preserve"> </w:t>
      </w:r>
      <w:r w:rsidR="00230498" w:rsidRPr="00230498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</w:t>
      </w:r>
      <w:proofErr w:type="spellStart"/>
      <w:r w:rsidR="003B4921" w:rsidRPr="003B4921">
        <w:rPr>
          <w:rFonts w:ascii="Times New Roman" w:hAnsi="Times New Roman" w:cs="Times New Roman"/>
          <w:sz w:val="28"/>
          <w:szCs w:val="28"/>
        </w:rPr>
        <w:t>Срібнянська</w:t>
      </w:r>
      <w:proofErr w:type="spellEnd"/>
      <w:r w:rsidR="003B4921" w:rsidRPr="003B4921">
        <w:rPr>
          <w:rFonts w:ascii="Times New Roman" w:hAnsi="Times New Roman" w:cs="Times New Roman"/>
          <w:sz w:val="28"/>
          <w:szCs w:val="28"/>
        </w:rPr>
        <w:t xml:space="preserve"> центральна районна лікарня</w:t>
      </w:r>
      <w:r w:rsidR="00230498" w:rsidRPr="00230498">
        <w:rPr>
          <w:rFonts w:ascii="Times New Roman" w:hAnsi="Times New Roman" w:cs="Times New Roman"/>
          <w:sz w:val="28"/>
          <w:szCs w:val="28"/>
        </w:rPr>
        <w:t>»</w:t>
      </w:r>
      <w:r w:rsidR="00230498">
        <w:rPr>
          <w:rFonts w:ascii="Times New Roman" w:hAnsi="Times New Roman" w:cs="Times New Roman"/>
          <w:sz w:val="28"/>
          <w:szCs w:val="28"/>
        </w:rPr>
        <w:t xml:space="preserve"> Срібнянської районної ради</w:t>
      </w:r>
      <w:r w:rsidR="003B4921">
        <w:rPr>
          <w:rFonts w:ascii="Times New Roman" w:hAnsi="Times New Roman" w:cs="Times New Roman"/>
          <w:sz w:val="28"/>
          <w:szCs w:val="28"/>
        </w:rPr>
        <w:t xml:space="preserve"> Чернігівської області</w:t>
      </w:r>
      <w:r w:rsidR="00240F8D">
        <w:rPr>
          <w:rFonts w:ascii="Times New Roman" w:hAnsi="Times New Roman" w:cs="Times New Roman"/>
          <w:sz w:val="28"/>
          <w:szCs w:val="28"/>
        </w:rPr>
        <w:t xml:space="preserve"> (код ЄДРПОУ </w:t>
      </w:r>
      <w:r w:rsidR="003B4921" w:rsidRPr="003B4921">
        <w:rPr>
          <w:rFonts w:ascii="Times New Roman" w:hAnsi="Times New Roman" w:cs="Times New Roman"/>
          <w:sz w:val="28"/>
          <w:szCs w:val="28"/>
        </w:rPr>
        <w:t>02006521</w:t>
      </w:r>
      <w:r w:rsidR="00240F8D">
        <w:rPr>
          <w:rFonts w:ascii="Times New Roman" w:hAnsi="Times New Roman" w:cs="Times New Roman"/>
          <w:sz w:val="28"/>
          <w:szCs w:val="28"/>
        </w:rPr>
        <w:t>)</w:t>
      </w:r>
      <w:r w:rsidR="00230498">
        <w:rPr>
          <w:rFonts w:ascii="Times New Roman" w:hAnsi="Times New Roman" w:cs="Times New Roman"/>
          <w:sz w:val="28"/>
          <w:szCs w:val="28"/>
        </w:rPr>
        <w:t xml:space="preserve">, що знаходиться за адресою: </w:t>
      </w:r>
      <w:r w:rsidR="003B4921">
        <w:rPr>
          <w:rFonts w:ascii="Times New Roman" w:hAnsi="Times New Roman" w:cs="Times New Roman"/>
          <w:sz w:val="28"/>
          <w:szCs w:val="28"/>
        </w:rPr>
        <w:t xml:space="preserve">вул. Миру, 19, смт. Срібне, </w:t>
      </w:r>
      <w:r w:rsidR="003B4921" w:rsidRPr="003B4921">
        <w:rPr>
          <w:rFonts w:ascii="Times New Roman" w:hAnsi="Times New Roman" w:cs="Times New Roman"/>
          <w:sz w:val="28"/>
          <w:szCs w:val="28"/>
        </w:rPr>
        <w:t xml:space="preserve"> </w:t>
      </w:r>
      <w:r w:rsidR="003B4921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230498" w:rsidRDefault="00B5464C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4921" w:rsidRPr="003B4921">
        <w:t xml:space="preserve"> </w:t>
      </w:r>
      <w:r w:rsidR="000B09D9" w:rsidRPr="000B09D9">
        <w:rPr>
          <w:rFonts w:ascii="Times New Roman" w:hAnsi="Times New Roman" w:cs="Times New Roman"/>
          <w:sz w:val="28"/>
          <w:szCs w:val="28"/>
        </w:rPr>
        <w:t>У зв’язку зі зміною засновника з</w:t>
      </w:r>
      <w:r w:rsidR="003B4921" w:rsidRPr="003B4921">
        <w:rPr>
          <w:rFonts w:ascii="Times New Roman" w:hAnsi="Times New Roman" w:cs="Times New Roman"/>
          <w:sz w:val="28"/>
          <w:szCs w:val="28"/>
        </w:rPr>
        <w:t xml:space="preserve">атвердити нову назву </w:t>
      </w:r>
      <w:r w:rsidR="00230498" w:rsidRPr="00230498">
        <w:rPr>
          <w:rFonts w:ascii="Times New Roman" w:hAnsi="Times New Roman" w:cs="Times New Roman"/>
          <w:sz w:val="28"/>
          <w:szCs w:val="28"/>
        </w:rPr>
        <w:t>комуналь</w:t>
      </w:r>
      <w:r w:rsidR="00230498">
        <w:rPr>
          <w:rFonts w:ascii="Times New Roman" w:hAnsi="Times New Roman" w:cs="Times New Roman"/>
          <w:sz w:val="28"/>
          <w:szCs w:val="28"/>
        </w:rPr>
        <w:t>н</w:t>
      </w:r>
      <w:r w:rsidR="003B4921">
        <w:rPr>
          <w:rFonts w:ascii="Times New Roman" w:hAnsi="Times New Roman" w:cs="Times New Roman"/>
          <w:sz w:val="28"/>
          <w:szCs w:val="28"/>
        </w:rPr>
        <w:t>ого</w:t>
      </w:r>
      <w:r w:rsidR="00230498" w:rsidRPr="00230498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 w:rsidR="003B4921">
        <w:rPr>
          <w:rFonts w:ascii="Times New Roman" w:hAnsi="Times New Roman" w:cs="Times New Roman"/>
          <w:sz w:val="28"/>
          <w:szCs w:val="28"/>
        </w:rPr>
        <w:t>ого</w:t>
      </w:r>
      <w:r w:rsidR="00230498" w:rsidRPr="00230498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3B4921">
        <w:rPr>
          <w:rFonts w:ascii="Times New Roman" w:hAnsi="Times New Roman" w:cs="Times New Roman"/>
          <w:sz w:val="28"/>
          <w:szCs w:val="28"/>
        </w:rPr>
        <w:t xml:space="preserve">а: </w:t>
      </w:r>
      <w:r w:rsidR="00230498" w:rsidRPr="00230498">
        <w:rPr>
          <w:rFonts w:ascii="Times New Roman" w:hAnsi="Times New Roman" w:cs="Times New Roman"/>
          <w:sz w:val="28"/>
          <w:szCs w:val="28"/>
        </w:rPr>
        <w:t xml:space="preserve"> комуналь</w:t>
      </w:r>
      <w:r w:rsidR="00230498">
        <w:rPr>
          <w:rFonts w:ascii="Times New Roman" w:hAnsi="Times New Roman" w:cs="Times New Roman"/>
          <w:sz w:val="28"/>
          <w:szCs w:val="28"/>
        </w:rPr>
        <w:t>не</w:t>
      </w:r>
      <w:r w:rsidR="00230498" w:rsidRPr="00230498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 w:rsidR="00230498">
        <w:rPr>
          <w:rFonts w:ascii="Times New Roman" w:hAnsi="Times New Roman" w:cs="Times New Roman"/>
          <w:sz w:val="28"/>
          <w:szCs w:val="28"/>
        </w:rPr>
        <w:t>е</w:t>
      </w:r>
      <w:r w:rsidR="00230498" w:rsidRPr="00230498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230498">
        <w:rPr>
          <w:rFonts w:ascii="Times New Roman" w:hAnsi="Times New Roman" w:cs="Times New Roman"/>
          <w:sz w:val="28"/>
          <w:szCs w:val="28"/>
        </w:rPr>
        <w:t>о</w:t>
      </w:r>
      <w:r w:rsidR="003B49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4921">
        <w:rPr>
          <w:rFonts w:ascii="Times New Roman" w:hAnsi="Times New Roman" w:cs="Times New Roman"/>
          <w:sz w:val="28"/>
          <w:szCs w:val="28"/>
        </w:rPr>
        <w:t>Срібнянська</w:t>
      </w:r>
      <w:proofErr w:type="spellEnd"/>
      <w:r w:rsidR="003B4921">
        <w:rPr>
          <w:rFonts w:ascii="Times New Roman" w:hAnsi="Times New Roman" w:cs="Times New Roman"/>
          <w:sz w:val="28"/>
          <w:szCs w:val="28"/>
        </w:rPr>
        <w:t xml:space="preserve"> </w:t>
      </w:r>
      <w:r w:rsidR="00EB25B3">
        <w:rPr>
          <w:rFonts w:ascii="Times New Roman" w:hAnsi="Times New Roman" w:cs="Times New Roman"/>
          <w:sz w:val="28"/>
          <w:szCs w:val="28"/>
        </w:rPr>
        <w:t xml:space="preserve">центральна </w:t>
      </w:r>
      <w:r w:rsidR="003B4921">
        <w:rPr>
          <w:rFonts w:ascii="Times New Roman" w:hAnsi="Times New Roman" w:cs="Times New Roman"/>
          <w:sz w:val="28"/>
          <w:szCs w:val="28"/>
        </w:rPr>
        <w:t>лікарня</w:t>
      </w:r>
      <w:r w:rsidR="00230498" w:rsidRPr="00230498">
        <w:rPr>
          <w:rFonts w:ascii="Times New Roman" w:hAnsi="Times New Roman" w:cs="Times New Roman"/>
          <w:sz w:val="28"/>
          <w:szCs w:val="28"/>
        </w:rPr>
        <w:t>»</w:t>
      </w:r>
      <w:r w:rsidR="00230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98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="00230498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33008A">
        <w:rPr>
          <w:rFonts w:ascii="Times New Roman" w:hAnsi="Times New Roman" w:cs="Times New Roman"/>
          <w:sz w:val="28"/>
          <w:szCs w:val="28"/>
        </w:rPr>
        <w:t xml:space="preserve"> Чернігівської області</w:t>
      </w:r>
      <w:r w:rsidR="00230498">
        <w:rPr>
          <w:rFonts w:ascii="Times New Roman" w:hAnsi="Times New Roman" w:cs="Times New Roman"/>
          <w:sz w:val="28"/>
          <w:szCs w:val="28"/>
        </w:rPr>
        <w:t>.</w:t>
      </w:r>
    </w:p>
    <w:p w:rsidR="00CC5C4D" w:rsidRDefault="00B5464C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14F8" w:rsidRPr="00BD14F8">
        <w:rPr>
          <w:rFonts w:ascii="Times New Roman" w:hAnsi="Times New Roman" w:cs="Times New Roman"/>
          <w:sz w:val="28"/>
          <w:szCs w:val="28"/>
        </w:rPr>
        <w:t xml:space="preserve">Внести відповідні зміни до Статуту шляхом викладення його в новій редакції та затвердити Статут  комунального некомерційного підприємства </w:t>
      </w:r>
      <w:r w:rsidR="003B4921" w:rsidRPr="003B49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4921" w:rsidRPr="003B4921">
        <w:rPr>
          <w:rFonts w:ascii="Times New Roman" w:hAnsi="Times New Roman" w:cs="Times New Roman"/>
          <w:sz w:val="28"/>
          <w:szCs w:val="28"/>
        </w:rPr>
        <w:t>Срібнянська</w:t>
      </w:r>
      <w:proofErr w:type="spellEnd"/>
      <w:r w:rsidR="003B4921" w:rsidRPr="003B4921">
        <w:rPr>
          <w:rFonts w:ascii="Times New Roman" w:hAnsi="Times New Roman" w:cs="Times New Roman"/>
          <w:sz w:val="28"/>
          <w:szCs w:val="28"/>
        </w:rPr>
        <w:t xml:space="preserve"> </w:t>
      </w:r>
      <w:r w:rsidR="00EB25B3">
        <w:rPr>
          <w:rFonts w:ascii="Times New Roman" w:hAnsi="Times New Roman" w:cs="Times New Roman"/>
          <w:sz w:val="28"/>
          <w:szCs w:val="28"/>
        </w:rPr>
        <w:t xml:space="preserve">центральна </w:t>
      </w:r>
      <w:r w:rsidR="003B4921" w:rsidRPr="003B4921">
        <w:rPr>
          <w:rFonts w:ascii="Times New Roman" w:hAnsi="Times New Roman" w:cs="Times New Roman"/>
          <w:sz w:val="28"/>
          <w:szCs w:val="28"/>
        </w:rPr>
        <w:t xml:space="preserve">лікарня» </w:t>
      </w:r>
      <w:proofErr w:type="spellStart"/>
      <w:r w:rsidR="003B4921" w:rsidRPr="003B4921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="003B4921" w:rsidRPr="003B4921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BD14F8" w:rsidRPr="00BD14F8">
        <w:rPr>
          <w:rFonts w:ascii="Times New Roman" w:hAnsi="Times New Roman" w:cs="Times New Roman"/>
          <w:sz w:val="28"/>
          <w:szCs w:val="28"/>
        </w:rPr>
        <w:t xml:space="preserve"> </w:t>
      </w:r>
      <w:r w:rsidR="0033008A">
        <w:rPr>
          <w:rFonts w:ascii="Times New Roman" w:hAnsi="Times New Roman" w:cs="Times New Roman"/>
          <w:sz w:val="28"/>
          <w:szCs w:val="28"/>
        </w:rPr>
        <w:t xml:space="preserve">Чернігівської області </w:t>
      </w:r>
      <w:r w:rsidR="00BD14F8" w:rsidRPr="00BD14F8">
        <w:rPr>
          <w:rFonts w:ascii="Times New Roman" w:hAnsi="Times New Roman" w:cs="Times New Roman"/>
          <w:sz w:val="28"/>
          <w:szCs w:val="28"/>
        </w:rPr>
        <w:t>в новій редакції</w:t>
      </w:r>
      <w:r w:rsidR="00902E58">
        <w:rPr>
          <w:rFonts w:ascii="Times New Roman" w:hAnsi="Times New Roman" w:cs="Times New Roman"/>
          <w:sz w:val="28"/>
          <w:szCs w:val="28"/>
        </w:rPr>
        <w:t xml:space="preserve"> (додаток 1)</w:t>
      </w:r>
    </w:p>
    <w:p w:rsidR="00B5464C" w:rsidRDefault="00B5464C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2E58" w:rsidRPr="00902E58">
        <w:t xml:space="preserve"> </w:t>
      </w:r>
      <w:r w:rsidR="00902E58" w:rsidRPr="00902E58">
        <w:rPr>
          <w:rFonts w:ascii="Times New Roman" w:hAnsi="Times New Roman" w:cs="Times New Roman"/>
          <w:sz w:val="28"/>
          <w:szCs w:val="28"/>
        </w:rPr>
        <w:t>Прийняти безоплатно у комунальну власність Срібнянської селищної ради  із спільної влас</w:t>
      </w:r>
      <w:r w:rsidR="00902E58">
        <w:rPr>
          <w:rFonts w:ascii="Times New Roman" w:hAnsi="Times New Roman" w:cs="Times New Roman"/>
          <w:sz w:val="28"/>
          <w:szCs w:val="28"/>
        </w:rPr>
        <w:t>ності територіальних громад сіл та  селищ</w:t>
      </w:r>
      <w:r w:rsidR="00902E58" w:rsidRPr="0090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E58" w:rsidRPr="00902E58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="00902E58" w:rsidRPr="00902E58">
        <w:rPr>
          <w:rFonts w:ascii="Times New Roman" w:hAnsi="Times New Roman" w:cs="Times New Roman"/>
          <w:sz w:val="28"/>
          <w:szCs w:val="28"/>
        </w:rPr>
        <w:t xml:space="preserve"> району Чернігівської області </w:t>
      </w:r>
      <w:r w:rsidR="00902E58">
        <w:rPr>
          <w:rFonts w:ascii="Times New Roman" w:hAnsi="Times New Roman" w:cs="Times New Roman"/>
          <w:sz w:val="28"/>
          <w:szCs w:val="28"/>
        </w:rPr>
        <w:t>майно</w:t>
      </w:r>
      <w:r w:rsidR="00453BF1">
        <w:rPr>
          <w:rFonts w:ascii="Times New Roman" w:hAnsi="Times New Roman" w:cs="Times New Roman"/>
          <w:sz w:val="28"/>
          <w:szCs w:val="28"/>
        </w:rPr>
        <w:t xml:space="preserve">, </w:t>
      </w:r>
      <w:r w:rsidR="00453BF1" w:rsidRPr="00453BF1">
        <w:rPr>
          <w:rFonts w:ascii="Times New Roman" w:hAnsi="Times New Roman" w:cs="Times New Roman"/>
          <w:sz w:val="28"/>
          <w:szCs w:val="28"/>
        </w:rPr>
        <w:t xml:space="preserve">що </w:t>
      </w:r>
      <w:r w:rsidR="00453BF1">
        <w:rPr>
          <w:rFonts w:ascii="Times New Roman" w:hAnsi="Times New Roman" w:cs="Times New Roman"/>
          <w:sz w:val="28"/>
          <w:szCs w:val="28"/>
        </w:rPr>
        <w:t>закріплене</w:t>
      </w:r>
      <w:r w:rsidR="00453BF1" w:rsidRPr="00453BF1">
        <w:rPr>
          <w:rFonts w:ascii="Times New Roman" w:hAnsi="Times New Roman" w:cs="Times New Roman"/>
          <w:sz w:val="28"/>
          <w:szCs w:val="28"/>
        </w:rPr>
        <w:t xml:space="preserve"> за </w:t>
      </w:r>
      <w:r w:rsidR="00453BF1" w:rsidRPr="00230498">
        <w:rPr>
          <w:rFonts w:ascii="Times New Roman" w:hAnsi="Times New Roman" w:cs="Times New Roman"/>
          <w:sz w:val="28"/>
          <w:szCs w:val="28"/>
        </w:rPr>
        <w:t>комунальн</w:t>
      </w:r>
      <w:r w:rsidR="00453BF1">
        <w:rPr>
          <w:rFonts w:ascii="Times New Roman" w:hAnsi="Times New Roman" w:cs="Times New Roman"/>
          <w:sz w:val="28"/>
          <w:szCs w:val="28"/>
        </w:rPr>
        <w:t>им</w:t>
      </w:r>
      <w:r w:rsidR="00453BF1" w:rsidRPr="00230498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 w:rsidR="00453BF1">
        <w:rPr>
          <w:rFonts w:ascii="Times New Roman" w:hAnsi="Times New Roman" w:cs="Times New Roman"/>
          <w:sz w:val="28"/>
          <w:szCs w:val="28"/>
        </w:rPr>
        <w:t>им</w:t>
      </w:r>
      <w:r w:rsidR="00453BF1" w:rsidRPr="00230498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453BF1">
        <w:rPr>
          <w:rFonts w:ascii="Times New Roman" w:hAnsi="Times New Roman" w:cs="Times New Roman"/>
          <w:sz w:val="28"/>
          <w:szCs w:val="28"/>
        </w:rPr>
        <w:t>ом</w:t>
      </w:r>
      <w:r w:rsidR="00453BF1" w:rsidRPr="002304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53BF1" w:rsidRPr="003B4921">
        <w:rPr>
          <w:rFonts w:ascii="Times New Roman" w:hAnsi="Times New Roman" w:cs="Times New Roman"/>
          <w:sz w:val="28"/>
          <w:szCs w:val="28"/>
        </w:rPr>
        <w:t>Срібнянська</w:t>
      </w:r>
      <w:proofErr w:type="spellEnd"/>
      <w:r w:rsidR="00453BF1" w:rsidRPr="003B4921">
        <w:rPr>
          <w:rFonts w:ascii="Times New Roman" w:hAnsi="Times New Roman" w:cs="Times New Roman"/>
          <w:sz w:val="28"/>
          <w:szCs w:val="28"/>
        </w:rPr>
        <w:t xml:space="preserve"> центральна районна лікарня</w:t>
      </w:r>
      <w:r w:rsidR="00453BF1" w:rsidRPr="00230498">
        <w:rPr>
          <w:rFonts w:ascii="Times New Roman" w:hAnsi="Times New Roman" w:cs="Times New Roman"/>
          <w:sz w:val="28"/>
          <w:szCs w:val="28"/>
        </w:rPr>
        <w:t>»</w:t>
      </w:r>
      <w:r w:rsidR="00453BF1">
        <w:rPr>
          <w:rFonts w:ascii="Times New Roman" w:hAnsi="Times New Roman" w:cs="Times New Roman"/>
          <w:sz w:val="28"/>
          <w:szCs w:val="28"/>
        </w:rPr>
        <w:t xml:space="preserve"> </w:t>
      </w:r>
      <w:r w:rsidR="00453BF1">
        <w:rPr>
          <w:rFonts w:ascii="Times New Roman" w:hAnsi="Times New Roman" w:cs="Times New Roman"/>
          <w:sz w:val="28"/>
          <w:szCs w:val="28"/>
        </w:rPr>
        <w:lastRenderedPageBreak/>
        <w:t xml:space="preserve">Срібнянської районної ради Чернігівської області </w:t>
      </w:r>
      <w:r w:rsidR="00453BF1" w:rsidRPr="00453BF1">
        <w:rPr>
          <w:rFonts w:ascii="Times New Roman" w:hAnsi="Times New Roman" w:cs="Times New Roman"/>
          <w:sz w:val="28"/>
          <w:szCs w:val="28"/>
        </w:rPr>
        <w:t>на момент прийняття</w:t>
      </w:r>
      <w:r w:rsidR="00902E58">
        <w:rPr>
          <w:rFonts w:ascii="Times New Roman" w:hAnsi="Times New Roman" w:cs="Times New Roman"/>
          <w:sz w:val="28"/>
          <w:szCs w:val="28"/>
        </w:rPr>
        <w:t xml:space="preserve"> </w:t>
      </w:r>
      <w:r w:rsidR="00453BF1">
        <w:rPr>
          <w:rFonts w:ascii="Times New Roman" w:hAnsi="Times New Roman" w:cs="Times New Roman"/>
          <w:sz w:val="28"/>
          <w:szCs w:val="28"/>
        </w:rPr>
        <w:t>(</w:t>
      </w:r>
      <w:r w:rsidR="00902E58">
        <w:rPr>
          <w:rFonts w:ascii="Times New Roman" w:hAnsi="Times New Roman" w:cs="Times New Roman"/>
          <w:sz w:val="28"/>
          <w:szCs w:val="28"/>
        </w:rPr>
        <w:t>додаток 2</w:t>
      </w:r>
      <w:r w:rsidR="0098159C">
        <w:rPr>
          <w:rFonts w:ascii="Times New Roman" w:hAnsi="Times New Roman" w:cs="Times New Roman"/>
          <w:sz w:val="28"/>
          <w:szCs w:val="28"/>
        </w:rPr>
        <w:t>,3</w:t>
      </w:r>
      <w:r w:rsidR="00902E58">
        <w:rPr>
          <w:rFonts w:ascii="Times New Roman" w:hAnsi="Times New Roman" w:cs="Times New Roman"/>
          <w:sz w:val="28"/>
          <w:szCs w:val="28"/>
        </w:rPr>
        <w:t>).</w:t>
      </w:r>
    </w:p>
    <w:p w:rsidR="00902E58" w:rsidRDefault="00902E58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02E58">
        <w:rPr>
          <w:rFonts w:ascii="Times New Roman" w:hAnsi="Times New Roman" w:cs="Times New Roman"/>
          <w:sz w:val="28"/>
          <w:szCs w:val="28"/>
        </w:rPr>
        <w:t xml:space="preserve">Утворити комісію з приймання-передачі </w:t>
      </w:r>
      <w:r w:rsidR="002069F0" w:rsidRPr="00902E58">
        <w:rPr>
          <w:rFonts w:ascii="Times New Roman" w:hAnsi="Times New Roman" w:cs="Times New Roman"/>
          <w:sz w:val="28"/>
          <w:szCs w:val="28"/>
        </w:rPr>
        <w:t>майна</w:t>
      </w:r>
      <w:r w:rsidR="00EF2109" w:rsidRPr="00EF2109">
        <w:rPr>
          <w:rFonts w:ascii="Times New Roman" w:hAnsi="Times New Roman" w:cs="Times New Roman"/>
          <w:sz w:val="28"/>
          <w:szCs w:val="28"/>
        </w:rPr>
        <w:t xml:space="preserve"> </w:t>
      </w:r>
      <w:r w:rsidR="00EF2109">
        <w:rPr>
          <w:rFonts w:ascii="Times New Roman" w:hAnsi="Times New Roman" w:cs="Times New Roman"/>
          <w:sz w:val="28"/>
          <w:szCs w:val="28"/>
        </w:rPr>
        <w:t>закріплене</w:t>
      </w:r>
      <w:r w:rsidR="00EF2109" w:rsidRPr="00453BF1">
        <w:rPr>
          <w:rFonts w:ascii="Times New Roman" w:hAnsi="Times New Roman" w:cs="Times New Roman"/>
          <w:sz w:val="28"/>
          <w:szCs w:val="28"/>
        </w:rPr>
        <w:t xml:space="preserve"> за </w:t>
      </w:r>
      <w:r w:rsidR="00EF2109" w:rsidRPr="00230498">
        <w:rPr>
          <w:rFonts w:ascii="Times New Roman" w:hAnsi="Times New Roman" w:cs="Times New Roman"/>
          <w:sz w:val="28"/>
          <w:szCs w:val="28"/>
        </w:rPr>
        <w:t>комунальн</w:t>
      </w:r>
      <w:r w:rsidR="00EF2109">
        <w:rPr>
          <w:rFonts w:ascii="Times New Roman" w:hAnsi="Times New Roman" w:cs="Times New Roman"/>
          <w:sz w:val="28"/>
          <w:szCs w:val="28"/>
        </w:rPr>
        <w:t>им</w:t>
      </w:r>
      <w:r w:rsidR="00EF2109" w:rsidRPr="00230498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 w:rsidR="00EF2109">
        <w:rPr>
          <w:rFonts w:ascii="Times New Roman" w:hAnsi="Times New Roman" w:cs="Times New Roman"/>
          <w:sz w:val="28"/>
          <w:szCs w:val="28"/>
        </w:rPr>
        <w:t>им</w:t>
      </w:r>
      <w:r w:rsidR="00EF2109" w:rsidRPr="00230498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EF2109">
        <w:rPr>
          <w:rFonts w:ascii="Times New Roman" w:hAnsi="Times New Roman" w:cs="Times New Roman"/>
          <w:sz w:val="28"/>
          <w:szCs w:val="28"/>
        </w:rPr>
        <w:t>ом</w:t>
      </w:r>
      <w:r w:rsidR="00EF2109" w:rsidRPr="002304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2109" w:rsidRPr="003B4921">
        <w:rPr>
          <w:rFonts w:ascii="Times New Roman" w:hAnsi="Times New Roman" w:cs="Times New Roman"/>
          <w:sz w:val="28"/>
          <w:szCs w:val="28"/>
        </w:rPr>
        <w:t>Срібнянська</w:t>
      </w:r>
      <w:proofErr w:type="spellEnd"/>
      <w:r w:rsidR="00EF2109" w:rsidRPr="003B4921">
        <w:rPr>
          <w:rFonts w:ascii="Times New Roman" w:hAnsi="Times New Roman" w:cs="Times New Roman"/>
          <w:sz w:val="28"/>
          <w:szCs w:val="28"/>
        </w:rPr>
        <w:t xml:space="preserve"> центральна районна лікарня</w:t>
      </w:r>
      <w:r w:rsidR="00EF2109" w:rsidRPr="00230498">
        <w:rPr>
          <w:rFonts w:ascii="Times New Roman" w:hAnsi="Times New Roman" w:cs="Times New Roman"/>
          <w:sz w:val="28"/>
          <w:szCs w:val="28"/>
        </w:rPr>
        <w:t>»</w:t>
      </w:r>
      <w:r w:rsidR="00EF2109">
        <w:rPr>
          <w:rFonts w:ascii="Times New Roman" w:hAnsi="Times New Roman" w:cs="Times New Roman"/>
          <w:sz w:val="28"/>
          <w:szCs w:val="28"/>
        </w:rPr>
        <w:t xml:space="preserve"> Срібнянської районної ради Чернігівської області </w:t>
      </w:r>
      <w:r w:rsidR="00EF2109" w:rsidRPr="00453BF1">
        <w:rPr>
          <w:rFonts w:ascii="Times New Roman" w:hAnsi="Times New Roman" w:cs="Times New Roman"/>
          <w:sz w:val="28"/>
          <w:szCs w:val="28"/>
        </w:rPr>
        <w:t>на момент прийняття</w:t>
      </w:r>
      <w:r w:rsidR="00EF2109">
        <w:rPr>
          <w:rFonts w:ascii="Times New Roman" w:hAnsi="Times New Roman" w:cs="Times New Roman"/>
          <w:sz w:val="28"/>
          <w:szCs w:val="28"/>
        </w:rPr>
        <w:t xml:space="preserve"> </w:t>
      </w:r>
      <w:r w:rsidR="00EF2109" w:rsidRPr="00EF2109">
        <w:rPr>
          <w:rFonts w:ascii="Times New Roman" w:hAnsi="Times New Roman" w:cs="Times New Roman"/>
          <w:color w:val="000000"/>
          <w:sz w:val="28"/>
          <w:szCs w:val="28"/>
        </w:rPr>
        <w:t>та включити</w:t>
      </w:r>
      <w:r w:rsidR="00EF2109">
        <w:rPr>
          <w:rFonts w:ascii="Times New Roman" w:hAnsi="Times New Roman" w:cs="Times New Roman"/>
          <w:color w:val="000000"/>
          <w:sz w:val="28"/>
          <w:szCs w:val="28"/>
        </w:rPr>
        <w:t xml:space="preserve"> до складу комісії представника</w:t>
      </w:r>
      <w:r w:rsidR="00EF2109" w:rsidRPr="00EF2109">
        <w:rPr>
          <w:rFonts w:ascii="Times New Roman" w:hAnsi="Times New Roman" w:cs="Times New Roman"/>
          <w:color w:val="000000"/>
          <w:sz w:val="28"/>
          <w:szCs w:val="28"/>
        </w:rPr>
        <w:t>, делегован</w:t>
      </w:r>
      <w:r w:rsidR="00EF210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F2109" w:rsidRPr="00EF2109">
        <w:rPr>
          <w:rFonts w:ascii="Times New Roman" w:hAnsi="Times New Roman" w:cs="Times New Roman"/>
          <w:color w:val="000000"/>
          <w:sz w:val="28"/>
          <w:szCs w:val="28"/>
        </w:rPr>
        <w:t xml:space="preserve"> районною радою </w:t>
      </w:r>
      <w:r w:rsidRPr="00902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(додаток </w:t>
      </w:r>
      <w:r w:rsidR="00981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6830" w:rsidRDefault="00D86830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319A2">
        <w:rPr>
          <w:rFonts w:ascii="Times New Roman" w:hAnsi="Times New Roman" w:cs="Times New Roman"/>
          <w:sz w:val="28"/>
          <w:szCs w:val="28"/>
        </w:rPr>
        <w:t>Закріпити на праві</w:t>
      </w:r>
      <w:r>
        <w:rPr>
          <w:rFonts w:ascii="Times New Roman" w:hAnsi="Times New Roman" w:cs="Times New Roman"/>
          <w:sz w:val="28"/>
          <w:szCs w:val="28"/>
        </w:rPr>
        <w:t xml:space="preserve"> оперативн</w:t>
      </w:r>
      <w:r w:rsidR="007319A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7319A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498">
        <w:rPr>
          <w:rFonts w:ascii="Times New Roman" w:hAnsi="Times New Roman" w:cs="Times New Roman"/>
          <w:sz w:val="28"/>
          <w:szCs w:val="28"/>
        </w:rPr>
        <w:t>комуналь</w:t>
      </w:r>
      <w:r w:rsidR="007319A2">
        <w:rPr>
          <w:rFonts w:ascii="Times New Roman" w:hAnsi="Times New Roman" w:cs="Times New Roman"/>
          <w:sz w:val="28"/>
          <w:szCs w:val="28"/>
        </w:rPr>
        <w:t>ним</w:t>
      </w:r>
      <w:r w:rsidRPr="00230498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 w:rsidR="007319A2">
        <w:rPr>
          <w:rFonts w:ascii="Times New Roman" w:hAnsi="Times New Roman" w:cs="Times New Roman"/>
          <w:sz w:val="28"/>
          <w:szCs w:val="28"/>
        </w:rPr>
        <w:t>им</w:t>
      </w:r>
      <w:r w:rsidRPr="00230498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7319A2">
        <w:rPr>
          <w:rFonts w:ascii="Times New Roman" w:hAnsi="Times New Roman" w:cs="Times New Roman"/>
          <w:sz w:val="28"/>
          <w:szCs w:val="28"/>
        </w:rPr>
        <w:t>ом</w:t>
      </w:r>
      <w:r w:rsidRPr="00230498">
        <w:rPr>
          <w:rFonts w:ascii="Times New Roman" w:hAnsi="Times New Roman" w:cs="Times New Roman"/>
          <w:sz w:val="28"/>
          <w:szCs w:val="28"/>
        </w:rPr>
        <w:t xml:space="preserve"> «</w:t>
      </w:r>
      <w:r w:rsidR="00453BF1" w:rsidRPr="003B49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3BF1" w:rsidRPr="003B4921">
        <w:rPr>
          <w:rFonts w:ascii="Times New Roman" w:hAnsi="Times New Roman" w:cs="Times New Roman"/>
          <w:sz w:val="28"/>
          <w:szCs w:val="28"/>
        </w:rPr>
        <w:t>Срібнянська</w:t>
      </w:r>
      <w:proofErr w:type="spellEnd"/>
      <w:r w:rsidR="00453BF1" w:rsidRPr="003B4921">
        <w:rPr>
          <w:rFonts w:ascii="Times New Roman" w:hAnsi="Times New Roman" w:cs="Times New Roman"/>
          <w:sz w:val="28"/>
          <w:szCs w:val="28"/>
        </w:rPr>
        <w:t xml:space="preserve"> </w:t>
      </w:r>
      <w:r w:rsidR="00EB25B3">
        <w:rPr>
          <w:rFonts w:ascii="Times New Roman" w:hAnsi="Times New Roman" w:cs="Times New Roman"/>
          <w:sz w:val="28"/>
          <w:szCs w:val="28"/>
        </w:rPr>
        <w:t xml:space="preserve">центральна </w:t>
      </w:r>
      <w:r w:rsidR="00453BF1" w:rsidRPr="003B4921">
        <w:rPr>
          <w:rFonts w:ascii="Times New Roman" w:hAnsi="Times New Roman" w:cs="Times New Roman"/>
          <w:sz w:val="28"/>
          <w:szCs w:val="28"/>
        </w:rPr>
        <w:t xml:space="preserve">лікарня»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майно,</w:t>
      </w:r>
      <w:r w:rsidRPr="00D86830">
        <w:t xml:space="preserve"> </w:t>
      </w:r>
      <w:r w:rsidRPr="00D86830">
        <w:rPr>
          <w:rFonts w:ascii="Times New Roman" w:hAnsi="Times New Roman" w:cs="Times New Roman"/>
          <w:sz w:val="28"/>
          <w:szCs w:val="28"/>
        </w:rPr>
        <w:t xml:space="preserve">прийняте </w:t>
      </w:r>
      <w:r w:rsidR="007319A2">
        <w:rPr>
          <w:rFonts w:ascii="Times New Roman" w:hAnsi="Times New Roman" w:cs="Times New Roman"/>
          <w:sz w:val="28"/>
          <w:szCs w:val="28"/>
        </w:rPr>
        <w:t xml:space="preserve">селищною радою </w:t>
      </w:r>
      <w:r w:rsidRPr="00D86830">
        <w:rPr>
          <w:rFonts w:ascii="Times New Roman" w:hAnsi="Times New Roman" w:cs="Times New Roman"/>
          <w:sz w:val="28"/>
          <w:szCs w:val="28"/>
        </w:rPr>
        <w:t xml:space="preserve">згідно пункту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6830">
        <w:rPr>
          <w:rFonts w:ascii="Times New Roman" w:hAnsi="Times New Roman" w:cs="Times New Roman"/>
          <w:sz w:val="28"/>
          <w:szCs w:val="28"/>
        </w:rPr>
        <w:t xml:space="preserve"> </w:t>
      </w:r>
      <w:r w:rsidR="00453BF1">
        <w:rPr>
          <w:rFonts w:ascii="Times New Roman" w:hAnsi="Times New Roman" w:cs="Times New Roman"/>
          <w:sz w:val="28"/>
          <w:szCs w:val="28"/>
        </w:rPr>
        <w:t>даного</w:t>
      </w:r>
      <w:r w:rsidRPr="00D86830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453BF1">
        <w:rPr>
          <w:rFonts w:ascii="Times New Roman" w:hAnsi="Times New Roman" w:cs="Times New Roman"/>
          <w:sz w:val="28"/>
          <w:szCs w:val="28"/>
        </w:rPr>
        <w:t>.</w:t>
      </w:r>
    </w:p>
    <w:p w:rsidR="007319A2" w:rsidRDefault="00D86830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2E58">
        <w:rPr>
          <w:rFonts w:ascii="Times New Roman" w:hAnsi="Times New Roman" w:cs="Times New Roman"/>
          <w:sz w:val="28"/>
          <w:szCs w:val="28"/>
        </w:rPr>
        <w:t xml:space="preserve">. </w:t>
      </w:r>
      <w:r w:rsidR="00EF2109">
        <w:rPr>
          <w:rFonts w:ascii="Times New Roman" w:hAnsi="Times New Roman" w:cs="Times New Roman"/>
          <w:sz w:val="28"/>
          <w:szCs w:val="28"/>
        </w:rPr>
        <w:t>Доручити секретарю селищної ради І. МАРТИНЮК внести відповідні зміни до контракту з генеральним директором комунального некомерційного підприємства «</w:t>
      </w:r>
      <w:proofErr w:type="spellStart"/>
      <w:r w:rsidR="00EF2109" w:rsidRPr="003B4921">
        <w:rPr>
          <w:rFonts w:ascii="Times New Roman" w:hAnsi="Times New Roman" w:cs="Times New Roman"/>
          <w:sz w:val="28"/>
          <w:szCs w:val="28"/>
        </w:rPr>
        <w:t>Срібнянська</w:t>
      </w:r>
      <w:proofErr w:type="spellEnd"/>
      <w:r w:rsidR="00EF2109" w:rsidRPr="003B4921">
        <w:rPr>
          <w:rFonts w:ascii="Times New Roman" w:hAnsi="Times New Roman" w:cs="Times New Roman"/>
          <w:sz w:val="28"/>
          <w:szCs w:val="28"/>
        </w:rPr>
        <w:t xml:space="preserve"> </w:t>
      </w:r>
      <w:r w:rsidR="00EB25B3">
        <w:rPr>
          <w:rFonts w:ascii="Times New Roman" w:hAnsi="Times New Roman" w:cs="Times New Roman"/>
          <w:sz w:val="28"/>
          <w:szCs w:val="28"/>
        </w:rPr>
        <w:t xml:space="preserve">центральна </w:t>
      </w:r>
      <w:r w:rsidR="00EF2109" w:rsidRPr="003B4921">
        <w:rPr>
          <w:rFonts w:ascii="Times New Roman" w:hAnsi="Times New Roman" w:cs="Times New Roman"/>
          <w:sz w:val="28"/>
          <w:szCs w:val="28"/>
        </w:rPr>
        <w:t>лікарня</w:t>
      </w:r>
      <w:r w:rsidR="00EF2109" w:rsidRPr="00230498">
        <w:rPr>
          <w:rFonts w:ascii="Times New Roman" w:hAnsi="Times New Roman" w:cs="Times New Roman"/>
          <w:sz w:val="28"/>
          <w:szCs w:val="28"/>
        </w:rPr>
        <w:t>»</w:t>
      </w:r>
      <w:r w:rsidR="00EF2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09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="00EF2109">
        <w:rPr>
          <w:rFonts w:ascii="Times New Roman" w:hAnsi="Times New Roman" w:cs="Times New Roman"/>
          <w:sz w:val="28"/>
          <w:szCs w:val="28"/>
        </w:rPr>
        <w:t xml:space="preserve"> сели</w:t>
      </w:r>
      <w:r w:rsidR="000B09D9">
        <w:rPr>
          <w:rFonts w:ascii="Times New Roman" w:hAnsi="Times New Roman" w:cs="Times New Roman"/>
          <w:sz w:val="28"/>
          <w:szCs w:val="28"/>
        </w:rPr>
        <w:t>щної ради Чернігівської області</w:t>
      </w:r>
      <w:r w:rsidR="00EF2109">
        <w:rPr>
          <w:rFonts w:ascii="Times New Roman" w:hAnsi="Times New Roman" w:cs="Times New Roman"/>
          <w:sz w:val="28"/>
          <w:szCs w:val="28"/>
        </w:rPr>
        <w:t xml:space="preserve"> Діденком Миколою Петровичем</w:t>
      </w:r>
    </w:p>
    <w:p w:rsidR="00902E58" w:rsidRDefault="00EF2109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E7827">
        <w:rPr>
          <w:rFonts w:ascii="Times New Roman" w:hAnsi="Times New Roman" w:cs="Times New Roman"/>
          <w:sz w:val="28"/>
          <w:szCs w:val="28"/>
        </w:rPr>
        <w:t>Г</w:t>
      </w:r>
      <w:r w:rsidR="000B09D9">
        <w:rPr>
          <w:rFonts w:ascii="Times New Roman" w:hAnsi="Times New Roman" w:cs="Times New Roman"/>
          <w:sz w:val="28"/>
          <w:szCs w:val="28"/>
        </w:rPr>
        <w:t>енеральн</w:t>
      </w:r>
      <w:r w:rsidR="00AE7827">
        <w:rPr>
          <w:rFonts w:ascii="Times New Roman" w:hAnsi="Times New Roman" w:cs="Times New Roman"/>
          <w:sz w:val="28"/>
          <w:szCs w:val="28"/>
        </w:rPr>
        <w:t>ому</w:t>
      </w:r>
      <w:r w:rsidR="000B09D9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AE7827">
        <w:rPr>
          <w:rFonts w:ascii="Times New Roman" w:hAnsi="Times New Roman" w:cs="Times New Roman"/>
          <w:sz w:val="28"/>
          <w:szCs w:val="28"/>
        </w:rPr>
        <w:t>у</w:t>
      </w:r>
      <w:r w:rsidR="000B09D9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підприємства «</w:t>
      </w:r>
      <w:proofErr w:type="spellStart"/>
      <w:r w:rsidR="000B09D9" w:rsidRPr="003B4921">
        <w:rPr>
          <w:rFonts w:ascii="Times New Roman" w:hAnsi="Times New Roman" w:cs="Times New Roman"/>
          <w:sz w:val="28"/>
          <w:szCs w:val="28"/>
        </w:rPr>
        <w:t>Срібнянська</w:t>
      </w:r>
      <w:proofErr w:type="spellEnd"/>
      <w:r w:rsidR="000B09D9" w:rsidRPr="003B4921">
        <w:rPr>
          <w:rFonts w:ascii="Times New Roman" w:hAnsi="Times New Roman" w:cs="Times New Roman"/>
          <w:sz w:val="28"/>
          <w:szCs w:val="28"/>
        </w:rPr>
        <w:t xml:space="preserve"> </w:t>
      </w:r>
      <w:r w:rsidR="00EB25B3">
        <w:rPr>
          <w:rFonts w:ascii="Times New Roman" w:hAnsi="Times New Roman" w:cs="Times New Roman"/>
          <w:sz w:val="28"/>
          <w:szCs w:val="28"/>
        </w:rPr>
        <w:t xml:space="preserve">центральна </w:t>
      </w:r>
      <w:r w:rsidR="000B09D9" w:rsidRPr="003B4921">
        <w:rPr>
          <w:rFonts w:ascii="Times New Roman" w:hAnsi="Times New Roman" w:cs="Times New Roman"/>
          <w:sz w:val="28"/>
          <w:szCs w:val="28"/>
        </w:rPr>
        <w:t>лікарня</w:t>
      </w:r>
      <w:r w:rsidR="000B09D9" w:rsidRPr="00230498">
        <w:rPr>
          <w:rFonts w:ascii="Times New Roman" w:hAnsi="Times New Roman" w:cs="Times New Roman"/>
          <w:sz w:val="28"/>
          <w:szCs w:val="28"/>
        </w:rPr>
        <w:t>»</w:t>
      </w:r>
      <w:r w:rsidR="000B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9D9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="000B09D9">
        <w:rPr>
          <w:rFonts w:ascii="Times New Roman" w:hAnsi="Times New Roman" w:cs="Times New Roman"/>
          <w:sz w:val="28"/>
          <w:szCs w:val="28"/>
        </w:rPr>
        <w:t xml:space="preserve"> селищної ради Чернігівської області</w:t>
      </w:r>
      <w:r w:rsidR="00D86830">
        <w:rPr>
          <w:rFonts w:ascii="Times New Roman" w:hAnsi="Times New Roman" w:cs="Times New Roman"/>
          <w:sz w:val="28"/>
          <w:szCs w:val="28"/>
        </w:rPr>
        <w:t>:</w:t>
      </w:r>
    </w:p>
    <w:p w:rsidR="00AD31D2" w:rsidRDefault="00EF2109" w:rsidP="00AD31D2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6830">
        <w:rPr>
          <w:rFonts w:ascii="Times New Roman" w:hAnsi="Times New Roman" w:cs="Times New Roman"/>
          <w:sz w:val="28"/>
          <w:szCs w:val="28"/>
        </w:rPr>
        <w:t xml:space="preserve">.1 Забезпечити проведення </w:t>
      </w:r>
      <w:r w:rsidR="00AD31D2" w:rsidRPr="00902E58">
        <w:rPr>
          <w:rFonts w:ascii="Times New Roman" w:hAnsi="Times New Roman" w:cs="Times New Roman"/>
          <w:sz w:val="28"/>
          <w:szCs w:val="28"/>
        </w:rPr>
        <w:t>державної реєстрації змін до відомостей про юридичну особу</w:t>
      </w:r>
      <w:r w:rsidR="00AD31D2">
        <w:rPr>
          <w:rFonts w:ascii="Times New Roman" w:hAnsi="Times New Roman" w:cs="Times New Roman"/>
          <w:sz w:val="28"/>
          <w:szCs w:val="28"/>
        </w:rPr>
        <w:t xml:space="preserve"> після підписання акту приймання- передачі майна.</w:t>
      </w:r>
    </w:p>
    <w:p w:rsidR="00AD31D2" w:rsidRDefault="00EF2109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31D2">
        <w:rPr>
          <w:rFonts w:ascii="Times New Roman" w:hAnsi="Times New Roman" w:cs="Times New Roman"/>
          <w:sz w:val="28"/>
          <w:szCs w:val="28"/>
        </w:rPr>
        <w:t>.2 Повідомити про зміни орган ліцензування М</w:t>
      </w:r>
      <w:r w:rsidR="007319A2">
        <w:rPr>
          <w:rFonts w:ascii="Times New Roman" w:hAnsi="Times New Roman" w:cs="Times New Roman"/>
          <w:sz w:val="28"/>
          <w:szCs w:val="28"/>
        </w:rPr>
        <w:t xml:space="preserve">іністерства охорони здоров’я  </w:t>
      </w:r>
      <w:r w:rsidR="00AD31D2">
        <w:rPr>
          <w:rFonts w:ascii="Times New Roman" w:hAnsi="Times New Roman" w:cs="Times New Roman"/>
          <w:sz w:val="28"/>
          <w:szCs w:val="28"/>
        </w:rPr>
        <w:t>України з провадження господарської діяльності з медичної практики.</w:t>
      </w:r>
    </w:p>
    <w:p w:rsidR="00902E58" w:rsidRDefault="00EF2109" w:rsidP="00902E58">
      <w:pPr>
        <w:spacing w:afterLines="60" w:after="14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902E58">
        <w:rPr>
          <w:sz w:val="28"/>
          <w:szCs w:val="28"/>
        </w:rPr>
        <w:t xml:space="preserve">. Контроль за </w:t>
      </w:r>
      <w:proofErr w:type="spellStart"/>
      <w:r w:rsidR="00902E58">
        <w:rPr>
          <w:sz w:val="28"/>
          <w:szCs w:val="28"/>
        </w:rPr>
        <w:t>виконанням</w:t>
      </w:r>
      <w:proofErr w:type="spellEnd"/>
      <w:r w:rsidR="00902E58">
        <w:rPr>
          <w:sz w:val="28"/>
          <w:szCs w:val="28"/>
        </w:rPr>
        <w:t xml:space="preserve"> </w:t>
      </w:r>
      <w:proofErr w:type="spellStart"/>
      <w:proofErr w:type="gramStart"/>
      <w:r w:rsidR="00902E58">
        <w:rPr>
          <w:sz w:val="28"/>
          <w:szCs w:val="28"/>
        </w:rPr>
        <w:t>р</w:t>
      </w:r>
      <w:proofErr w:type="gramEnd"/>
      <w:r w:rsidR="00902E58">
        <w:rPr>
          <w:sz w:val="28"/>
          <w:szCs w:val="28"/>
        </w:rPr>
        <w:t>ішення</w:t>
      </w:r>
      <w:proofErr w:type="spellEnd"/>
      <w:r w:rsidR="00902E58">
        <w:rPr>
          <w:sz w:val="28"/>
          <w:szCs w:val="28"/>
        </w:rPr>
        <w:t xml:space="preserve"> </w:t>
      </w:r>
      <w:proofErr w:type="spellStart"/>
      <w:r w:rsidR="00902E58">
        <w:rPr>
          <w:sz w:val="28"/>
          <w:szCs w:val="28"/>
        </w:rPr>
        <w:t>покласти</w:t>
      </w:r>
      <w:proofErr w:type="spellEnd"/>
      <w:r w:rsidR="00902E58">
        <w:rPr>
          <w:sz w:val="28"/>
          <w:szCs w:val="28"/>
        </w:rPr>
        <w:t xml:space="preserve"> на </w:t>
      </w:r>
      <w:proofErr w:type="spellStart"/>
      <w:r w:rsidR="00902E58">
        <w:rPr>
          <w:sz w:val="28"/>
          <w:szCs w:val="28"/>
        </w:rPr>
        <w:t>постійну</w:t>
      </w:r>
      <w:proofErr w:type="spellEnd"/>
      <w:r w:rsidR="00902E58">
        <w:rPr>
          <w:sz w:val="28"/>
          <w:szCs w:val="28"/>
        </w:rPr>
        <w:t xml:space="preserve"> </w:t>
      </w:r>
      <w:proofErr w:type="spellStart"/>
      <w:r w:rsidR="00902E58">
        <w:rPr>
          <w:sz w:val="28"/>
          <w:szCs w:val="28"/>
        </w:rPr>
        <w:t>комісію</w:t>
      </w:r>
      <w:proofErr w:type="spellEnd"/>
      <w:r w:rsidR="00902E58">
        <w:rPr>
          <w:sz w:val="28"/>
          <w:szCs w:val="28"/>
        </w:rPr>
        <w:t xml:space="preserve"> з </w:t>
      </w:r>
      <w:proofErr w:type="spellStart"/>
      <w:r w:rsidR="00902E58">
        <w:rPr>
          <w:sz w:val="28"/>
          <w:szCs w:val="28"/>
        </w:rPr>
        <w:t>питань</w:t>
      </w:r>
      <w:proofErr w:type="spellEnd"/>
      <w:r w:rsidR="00902E58">
        <w:rPr>
          <w:sz w:val="28"/>
          <w:szCs w:val="28"/>
        </w:rPr>
        <w:t xml:space="preserve"> бюджету, </w:t>
      </w:r>
      <w:proofErr w:type="spellStart"/>
      <w:r w:rsidR="00902E58">
        <w:rPr>
          <w:sz w:val="28"/>
          <w:szCs w:val="28"/>
        </w:rPr>
        <w:t>соціально-економічного</w:t>
      </w:r>
      <w:proofErr w:type="spellEnd"/>
      <w:r w:rsidR="00902E58">
        <w:rPr>
          <w:sz w:val="28"/>
          <w:szCs w:val="28"/>
        </w:rPr>
        <w:t xml:space="preserve"> </w:t>
      </w:r>
      <w:proofErr w:type="spellStart"/>
      <w:r w:rsidR="00902E58">
        <w:rPr>
          <w:sz w:val="28"/>
          <w:szCs w:val="28"/>
        </w:rPr>
        <w:t>розвитку</w:t>
      </w:r>
      <w:proofErr w:type="spellEnd"/>
      <w:r w:rsidR="00902E58">
        <w:rPr>
          <w:sz w:val="28"/>
          <w:szCs w:val="28"/>
        </w:rPr>
        <w:t xml:space="preserve"> та </w:t>
      </w:r>
      <w:r w:rsidR="00902E58">
        <w:rPr>
          <w:sz w:val="28"/>
          <w:szCs w:val="28"/>
          <w:lang w:val="uk-UA"/>
        </w:rPr>
        <w:t>інвестиційної діяльності</w:t>
      </w:r>
      <w:r w:rsidR="00902E58">
        <w:rPr>
          <w:sz w:val="28"/>
          <w:szCs w:val="28"/>
        </w:rPr>
        <w:t>.</w:t>
      </w:r>
    </w:p>
    <w:p w:rsidR="00902E58" w:rsidRPr="002069F0" w:rsidRDefault="00902E58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14F8" w:rsidRPr="002069F0" w:rsidRDefault="002069F0" w:rsidP="00BD14F8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9F0">
        <w:rPr>
          <w:rFonts w:ascii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069F0">
        <w:rPr>
          <w:rFonts w:ascii="Times New Roman" w:hAnsi="Times New Roman" w:cs="Times New Roman"/>
          <w:b/>
          <w:sz w:val="28"/>
          <w:szCs w:val="28"/>
        </w:rPr>
        <w:t>І. МАРТИНЮК</w:t>
      </w:r>
    </w:p>
    <w:p w:rsidR="002069F0" w:rsidRPr="002069F0" w:rsidRDefault="002069F0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069F0" w:rsidRPr="00206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056"/>
    <w:multiLevelType w:val="hybridMultilevel"/>
    <w:tmpl w:val="6268924C"/>
    <w:lvl w:ilvl="0" w:tplc="D68A0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D"/>
    <w:rsid w:val="000B09D9"/>
    <w:rsid w:val="002069F0"/>
    <w:rsid w:val="00230498"/>
    <w:rsid w:val="00240F8D"/>
    <w:rsid w:val="0033008A"/>
    <w:rsid w:val="00396267"/>
    <w:rsid w:val="003B4921"/>
    <w:rsid w:val="00453BF1"/>
    <w:rsid w:val="005D04F1"/>
    <w:rsid w:val="006D61BF"/>
    <w:rsid w:val="007319A2"/>
    <w:rsid w:val="00902E58"/>
    <w:rsid w:val="0098159C"/>
    <w:rsid w:val="00AD31D2"/>
    <w:rsid w:val="00AE7827"/>
    <w:rsid w:val="00B5464C"/>
    <w:rsid w:val="00BD14F8"/>
    <w:rsid w:val="00BD5EC6"/>
    <w:rsid w:val="00CC5C4D"/>
    <w:rsid w:val="00D86830"/>
    <w:rsid w:val="00DF1886"/>
    <w:rsid w:val="00EB25B3"/>
    <w:rsid w:val="00EF2109"/>
    <w:rsid w:val="00E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C5C4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5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C5C4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D0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4F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C5C4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5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C5C4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D0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4F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</cp:revision>
  <cp:lastPrinted>2020-10-13T04:43:00Z</cp:lastPrinted>
  <dcterms:created xsi:type="dcterms:W3CDTF">2020-10-08T07:01:00Z</dcterms:created>
  <dcterms:modified xsi:type="dcterms:W3CDTF">2020-10-13T04:43:00Z</dcterms:modified>
</cp:coreProperties>
</file>